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rFonts w:ascii="Calibri" w:hAnsi="Calibri"/>
          <w:b/>
          <w:bCs/>
          <w:sz w:val="38"/>
          <w:szCs w:val="38"/>
        </w:rPr>
        <w:t>REGULAMIN KONKURSU PLASTYCZNEGO</w:t>
      </w:r>
    </w:p>
    <w:p>
      <w:pPr>
        <w:pStyle w:val="Normal"/>
        <w:spacing w:lineRule="auto" w:line="360"/>
        <w:jc w:val="center"/>
        <w:rPr>
          <w:rFonts w:ascii="Calibri" w:hAnsi="Calibri"/>
          <w:b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</w:r>
    </w:p>
    <w:p>
      <w:pPr>
        <w:pStyle w:val="Normal"/>
        <w:spacing w:lineRule="auto" w:line="360"/>
        <w:jc w:val="center"/>
        <w:rPr/>
      </w:pPr>
      <w:r>
        <w:rPr>
          <w:rFonts w:ascii="Calibri" w:hAnsi="Calibri"/>
          <w:b/>
          <w:bCs/>
          <w:sz w:val="36"/>
          <w:szCs w:val="36"/>
        </w:rPr>
        <w:t>„</w:t>
      </w:r>
      <w:r>
        <w:rPr>
          <w:rFonts w:ascii="Calibri" w:hAnsi="Calibri"/>
          <w:b/>
          <w:bCs/>
          <w:sz w:val="36"/>
          <w:szCs w:val="36"/>
        </w:rPr>
        <w:t>Przemoc to nie moc”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2955" w:leader="none"/>
        </w:tabs>
        <w:spacing w:lineRule="auto" w:line="360"/>
        <w:jc w:val="center"/>
        <w:rPr/>
      </w:pPr>
      <w:r>
        <w:rPr>
          <w:rFonts w:ascii="Calibri" w:hAnsi="Calibri"/>
          <w:sz w:val="28"/>
          <w:szCs w:val="28"/>
        </w:rPr>
        <w:t>Lokalna kampania edukacyjno-profilaktyczna organizowana przez Gminną Komisję Rozwiązywania Problemów Alkoholowych w Świątnikach Górnych</w:t>
      </w:r>
    </w:p>
    <w:p>
      <w:pPr>
        <w:pStyle w:val="Normal"/>
        <w:tabs>
          <w:tab w:val="clear" w:pos="720"/>
          <w:tab w:val="left" w:pos="2955" w:leader="none"/>
        </w:tabs>
        <w:spacing w:lineRule="auto" w:line="360"/>
        <w:jc w:val="center"/>
        <w:rPr/>
      </w:pPr>
      <w:r>
        <w:rPr>
          <w:rFonts w:ascii="Calibri" w:hAnsi="Calibri"/>
          <w:sz w:val="28"/>
          <w:szCs w:val="28"/>
        </w:rPr>
        <w:t xml:space="preserve">oraz Gminny Zespół Interdyscyplinarny  </w:t>
      </w:r>
    </w:p>
    <w:p>
      <w:pPr>
        <w:pStyle w:val="Normal"/>
        <w:tabs>
          <w:tab w:val="clear" w:pos="720"/>
          <w:tab w:val="left" w:pos="2955" w:leader="none"/>
        </w:tabs>
        <w:spacing w:lineRule="auto" w:line="360"/>
        <w:jc w:val="center"/>
        <w:rPr/>
      </w:pPr>
      <w:r>
        <w:rPr>
          <w:rFonts w:ascii="Calibri" w:hAnsi="Calibri"/>
          <w:sz w:val="28"/>
          <w:szCs w:val="28"/>
        </w:rPr>
        <w:t xml:space="preserve">ds. Przeciwdziałania Przemocy w Rodzinie w Świątnikach Górnych 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center"/>
        <w:rPr/>
      </w:pPr>
      <w:r>
        <w:rPr>
          <w:rFonts w:ascii="Calibri" w:hAnsi="Calibri"/>
          <w:b/>
          <w:bCs/>
          <w:sz w:val="32"/>
          <w:szCs w:val="32"/>
        </w:rPr>
        <w:t>CELE KONKURSU:</w:t>
      </w:r>
      <w:r>
        <w:rPr>
          <w:rFonts w:ascii="Calibri" w:hAnsi="Calibri"/>
        </w:rPr>
        <w:t xml:space="preserve"> 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1. Prowadzenie działań związanych z profilaktyką i przeciwdziałaniem przemocy w rodzinie, przemocy rówieśniczej oraz cyberprzemocy.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b/>
          <w:bCs/>
        </w:rPr>
        <w:t>2. Realizacja wytyczonych działań w Gminnym Programie Przeciwdziałania Przemocy w Rodzinie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b/>
          <w:bCs/>
        </w:rPr>
        <w:t xml:space="preserve">i Ochrony Ofiar Przemocy w Rodzinie na terenie Gminy Świątniki Górne na lata 2021-2026, </w:t>
      </w:r>
      <w:r>
        <w:rPr>
          <w:rFonts w:ascii="Calibri" w:hAnsi="Calibri"/>
        </w:rPr>
        <w:t xml:space="preserve">tj. </w:t>
      </w:r>
      <w:r>
        <w:rPr>
          <w:rFonts w:ascii="Calibri" w:hAnsi="Calibri"/>
          <w:u w:val="single"/>
        </w:rPr>
        <w:t xml:space="preserve">Udział w kampaniach na rzecz przeciwdziałania przemocy w rodzinie oraz organizacja lokalnych akcji, szkoleń i kampanii edukacyjnych. 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3. Realizacja wytyczonych działań w Gminnym Programie Profilaktyki i Rozwiązywania Problemów Alkoholowych oraz Przeciwdziałania Narkomanii na rok 2021</w:t>
      </w:r>
      <w:r>
        <w:rPr>
          <w:rFonts w:ascii="Calibri" w:hAnsi="Calibri"/>
        </w:rPr>
        <w:t xml:space="preserve">, tj. </w:t>
      </w:r>
      <w:r>
        <w:rPr>
          <w:rFonts w:ascii="Calibri" w:hAnsi="Calibri"/>
          <w:u w:val="single"/>
        </w:rPr>
        <w:t xml:space="preserve">Organizacja konkursu kreatywnego skierowanego do dzieci i młodzieży dotyczącego tematyki cyberprzemocy, przemocy rówieśniczej, bezpieczeństwa w sieci.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4. Pogłębianie wiedzy dotyczącej zjawiska przemocy oraz jego negatywnych konsekwencji wśród uczniów szkół podstawowych, tj. uzależnienie od alkoholu, nikotyny, substancji psychoaktywnych, powielanie zachowań agresywnych.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5. Wzmaganie pozytywnych podstaw wśród dzieci poprzez pobudzanie wyobraźni i kreatywności.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6. Wykorzystanie metody edukacji poprzez sztukę.</w:t>
      </w:r>
    </w:p>
    <w:p>
      <w:pPr>
        <w:pStyle w:val="Normal"/>
        <w:spacing w:lineRule="auto" w:line="360"/>
        <w:ind w:left="72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ind w:left="720" w:hanging="0"/>
        <w:jc w:val="center"/>
        <w:rPr/>
      </w:pPr>
      <w:r>
        <w:rPr/>
      </w:r>
      <w:r>
        <w:br w:type="page"/>
      </w:r>
    </w:p>
    <w:p>
      <w:pPr>
        <w:pStyle w:val="Normal"/>
        <w:spacing w:lineRule="auto" w:line="360"/>
        <w:ind w:left="720" w:hanging="0"/>
        <w:jc w:val="center"/>
        <w:rPr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REGULAMIN KONKURSU</w:t>
      </w:r>
    </w:p>
    <w:p>
      <w:pPr>
        <w:pStyle w:val="Normal"/>
        <w:spacing w:lineRule="auto" w:line="360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360"/>
        <w:jc w:val="center"/>
        <w:rPr/>
      </w:pPr>
      <w:r>
        <w:rPr>
          <w:rFonts w:ascii="Calibri" w:hAnsi="Calibri"/>
          <w:b/>
          <w:bCs/>
        </w:rPr>
        <w:t>§ 1</w:t>
      </w:r>
      <w:r>
        <w:rPr>
          <w:rFonts w:ascii="Calibri" w:hAnsi="Calibri"/>
        </w:rPr>
        <w:t xml:space="preserve"> </w:t>
      </w:r>
    </w:p>
    <w:p>
      <w:pPr>
        <w:pStyle w:val="Normal"/>
        <w:tabs>
          <w:tab w:val="clear" w:pos="720"/>
          <w:tab w:val="left" w:pos="735" w:leader="none"/>
        </w:tabs>
        <w:spacing w:lineRule="auto" w:line="360"/>
        <w:jc w:val="both"/>
        <w:rPr/>
      </w:pPr>
      <w:r>
        <w:rPr>
          <w:rFonts w:ascii="Calibri" w:hAnsi="Calibri"/>
        </w:rPr>
        <w:t>Organizatorem konkursu plastycznego, zwanego dalej Konkursem, jest Gminna Komisja Rozwiązywania Problemów Alkoholowych w Świątnikach Górnych oraz Gminny Zespół Interdyscyplinarny ds. Przeciwdziałania Przemocy w Rodzinie w Świątnikach Górnych.</w:t>
      </w:r>
    </w:p>
    <w:p>
      <w:pPr>
        <w:pStyle w:val="Normal"/>
        <w:spacing w:lineRule="auto" w:line="360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360"/>
        <w:jc w:val="center"/>
        <w:rPr/>
      </w:pPr>
      <w:r>
        <w:rPr>
          <w:rFonts w:ascii="Calibri" w:hAnsi="Calibri"/>
          <w:b/>
          <w:bCs/>
        </w:rPr>
        <w:t>§ 2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Konkurs jest jednym z realizowanych przez Gminę Świątniki Górne działań związanych z profilaktyką przemocy w rodzinie.</w:t>
      </w:r>
    </w:p>
    <w:p>
      <w:pPr>
        <w:pStyle w:val="Normal"/>
        <w:spacing w:lineRule="auto" w:line="360"/>
        <w:ind w:left="57" w:hanging="0"/>
        <w:jc w:val="center"/>
        <w:rPr/>
      </w:pPr>
      <w:r>
        <w:rPr>
          <w:rFonts w:ascii="Calibri" w:hAnsi="Calibri"/>
          <w:b/>
          <w:bCs/>
        </w:rPr>
        <w:t>§ 3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Uczestnikami Konkursu mogą być uczniowie szkół podstawowych (klas IV-VIII) położonych na terenie Gminy Świątniki Górne.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 xml:space="preserve">§ 4 </w:t>
      </w:r>
    </w:p>
    <w:p>
      <w:pPr>
        <w:pStyle w:val="Normal"/>
        <w:spacing w:lineRule="auto" w:line="360"/>
        <w:rPr/>
      </w:pPr>
      <w:r>
        <w:rPr>
          <w:rFonts w:ascii="Calibri" w:hAnsi="Calibri"/>
        </w:rPr>
        <w:t>Uczestnicy przygotowują prace plastyczne: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ascii="Calibri" w:hAnsi="Calibri"/>
        </w:rPr>
        <w:t>wykonane dowolną techniką plastyczną (np. rysowanie, malowanie, wyklejanie, itp.)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ascii="Calibri" w:hAnsi="Calibri"/>
        </w:rPr>
        <w:t>w formacie A3</w:t>
      </w:r>
    </w:p>
    <w:p>
      <w:pPr>
        <w:pStyle w:val="Normal"/>
        <w:spacing w:lineRule="auto" w:line="36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>§ 5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Temat pracy powinien akcentować przede wszystkim korzyści płynące z: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Calibri" w:hAnsi="Calibri"/>
        </w:rPr>
        <w:t>unikania zachowań agresywnych (np. niestosowanie przemocy słownej i fizycznej)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Calibri" w:hAnsi="Calibri"/>
        </w:rPr>
        <w:t>rozwiązywania konfliktów w pokojowy sposób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Calibri" w:hAnsi="Calibri"/>
        </w:rPr>
        <w:t>zmian postaw społecznych wobec zjawiska przemocy.</w:t>
      </w:r>
      <w:r>
        <w:br w:type="page"/>
      </w:r>
    </w:p>
    <w:p>
      <w:pPr>
        <w:pStyle w:val="Normal"/>
        <w:spacing w:lineRule="auto" w:line="360"/>
        <w:ind w:left="567" w:hanging="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>§ 6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Treści przedstawione w pracach nie mogą obrażać i naruszać dobrego imienia innych osób oraz powszechnych norm społecznych. </w:t>
      </w:r>
    </w:p>
    <w:p>
      <w:pPr>
        <w:pStyle w:val="Normal"/>
        <w:spacing w:lineRule="auto" w:line="360"/>
        <w:ind w:left="567" w:hanging="0"/>
        <w:jc w:val="center"/>
        <w:rPr/>
      </w:pPr>
      <w:r>
        <w:rPr>
          <w:rFonts w:ascii="Calibri" w:hAnsi="Calibri"/>
          <w:b/>
          <w:bCs/>
        </w:rPr>
        <w:t>§ 7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Każdy uczestnik może zgłosić tylko jedną pracę, wykonaną indywidualnie i samodzielnie.</w:t>
      </w:r>
    </w:p>
    <w:p>
      <w:pPr>
        <w:pStyle w:val="Normal"/>
        <w:spacing w:lineRule="auto" w:line="360"/>
        <w:ind w:left="720" w:hanging="0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360"/>
        <w:ind w:left="720" w:hanging="0"/>
        <w:jc w:val="center"/>
        <w:rPr/>
      </w:pPr>
      <w:r>
        <w:rPr>
          <w:rFonts w:ascii="Calibri" w:hAnsi="Calibri"/>
          <w:b/>
          <w:bCs/>
        </w:rPr>
        <w:t>§ 8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Każda praca musi być dokładnie opisana na odwrocie (imię i nazwisko uczestnika, klasa, nazwa szkoły). </w:t>
      </w:r>
    </w:p>
    <w:p>
      <w:pPr>
        <w:pStyle w:val="Normal"/>
        <w:spacing w:lineRule="auto" w:line="360"/>
        <w:ind w:left="720" w:hanging="0"/>
        <w:jc w:val="center"/>
        <w:rPr/>
      </w:pPr>
      <w:r>
        <w:rPr>
          <w:rFonts w:ascii="Calibri" w:hAnsi="Calibri"/>
          <w:b/>
          <w:bCs/>
        </w:rPr>
        <w:t>§ 9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Do pracy należy dołączyć formularz zgłoszenia (załącznik 1) oraz oświadczenie rodzica/prawnego opiekuna dziecka zawierające zgodę na przetwarzanie danych osobowych (załącznik 2). </w:t>
      </w:r>
    </w:p>
    <w:p>
      <w:pPr>
        <w:pStyle w:val="Normal"/>
        <w:spacing w:lineRule="auto" w:line="360"/>
        <w:ind w:left="720" w:hanging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ind w:left="720" w:hanging="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>§ 10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Prace należy przekazać Organizatorowi Konkursu do dnia </w:t>
      </w:r>
      <w:r>
        <w:rPr>
          <w:rFonts w:ascii="Calibri" w:hAnsi="Calibri"/>
          <w:b/>
          <w:bCs/>
        </w:rPr>
        <w:t xml:space="preserve">10 </w:t>
      </w:r>
      <w:r>
        <w:rPr>
          <w:rFonts w:ascii="Calibri" w:hAnsi="Calibri"/>
          <w:b/>
          <w:bCs/>
        </w:rPr>
        <w:t xml:space="preserve">czerwca </w:t>
      </w:r>
      <w:r>
        <w:rPr>
          <w:rFonts w:ascii="Calibri" w:hAnsi="Calibri"/>
          <w:b/>
          <w:bCs/>
        </w:rPr>
        <w:t xml:space="preserve">2021 r. </w:t>
      </w:r>
    </w:p>
    <w:p>
      <w:pPr>
        <w:pStyle w:val="Normal"/>
        <w:spacing w:lineRule="auto" w:line="360"/>
        <w:ind w:left="720" w:hanging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ind w:left="720" w:hanging="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>§ 11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Prace wraz z załącznikami należy składać w siedzibie </w:t>
      </w:r>
      <w:r>
        <w:rPr>
          <w:rFonts w:ascii="Calibri" w:hAnsi="Calibri"/>
          <w:b/>
          <w:bCs/>
        </w:rPr>
        <w:t xml:space="preserve">Gminnego Ośrodka Pomocy Społecznej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b/>
          <w:bCs/>
        </w:rPr>
        <w:t>w Świątnikach Górnych ul. Krakowska 2 32-040 Świątniki Górne, nr 12 270 42 26</w:t>
      </w:r>
    </w:p>
    <w:p>
      <w:pPr>
        <w:pStyle w:val="Normal"/>
        <w:spacing w:lineRule="auto" w:line="360"/>
        <w:ind w:left="720" w:hanging="0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360"/>
        <w:ind w:left="720" w:hanging="0"/>
        <w:jc w:val="center"/>
        <w:rPr/>
      </w:pPr>
      <w:r>
        <w:rPr>
          <w:rFonts w:ascii="Calibri" w:hAnsi="Calibri"/>
          <w:b/>
          <w:bCs/>
        </w:rPr>
        <w:t>§ 12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Prace zostaną ocenione przez Komisję Konkursową powołaną przez Organizatora. </w:t>
      </w:r>
    </w:p>
    <w:p>
      <w:pPr>
        <w:pStyle w:val="Normal"/>
        <w:spacing w:lineRule="auto" w:line="360"/>
        <w:ind w:left="720" w:hanging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ind w:left="720" w:hanging="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>§ 13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Komisja Konkursowa oceni pracę uwzględniając następujące kryteria: </w:t>
      </w:r>
    </w:p>
    <w:p>
      <w:pPr>
        <w:pStyle w:val="Normal"/>
        <w:numPr>
          <w:ilvl w:val="0"/>
          <w:numId w:val="3"/>
        </w:numPr>
        <w:spacing w:lineRule="auto" w:line="360"/>
        <w:ind w:left="0" w:hanging="0"/>
        <w:rPr/>
      </w:pPr>
      <w:r>
        <w:rPr>
          <w:rFonts w:ascii="Calibri" w:hAnsi="Calibri"/>
        </w:rPr>
        <w:t>zgodność z tematem</w:t>
      </w:r>
    </w:p>
    <w:p>
      <w:pPr>
        <w:pStyle w:val="Normal"/>
        <w:numPr>
          <w:ilvl w:val="0"/>
          <w:numId w:val="3"/>
        </w:numPr>
        <w:spacing w:lineRule="auto" w:line="360"/>
        <w:ind w:left="0" w:hanging="0"/>
        <w:rPr/>
      </w:pPr>
      <w:r>
        <w:rPr>
          <w:rFonts w:ascii="Calibri" w:hAnsi="Calibri"/>
        </w:rPr>
        <w:t>oryginalność i innowacyjność pracy</w:t>
      </w:r>
    </w:p>
    <w:p>
      <w:pPr>
        <w:pStyle w:val="Normal"/>
        <w:numPr>
          <w:ilvl w:val="0"/>
          <w:numId w:val="3"/>
        </w:numPr>
        <w:spacing w:lineRule="auto" w:line="360"/>
        <w:ind w:left="0" w:hanging="0"/>
        <w:rPr/>
      </w:pPr>
      <w:r>
        <w:rPr>
          <w:rFonts w:ascii="Calibri" w:hAnsi="Calibri"/>
        </w:rPr>
        <w:t xml:space="preserve">estetyka pracy. </w:t>
      </w:r>
    </w:p>
    <w:p>
      <w:pPr>
        <w:pStyle w:val="Normal"/>
        <w:spacing w:lineRule="auto" w:line="360"/>
        <w:ind w:left="720" w:hanging="0"/>
        <w:jc w:val="center"/>
        <w:rPr/>
      </w:pPr>
      <w:r>
        <w:rPr>
          <w:rFonts w:ascii="Calibri" w:hAnsi="Calibri"/>
          <w:b/>
          <w:bCs/>
        </w:rPr>
        <w:t>§ 14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rPr/>
      </w:pPr>
      <w:r>
        <w:rPr>
          <w:rFonts w:ascii="Calibri" w:hAnsi="Calibri"/>
        </w:rPr>
        <w:t xml:space="preserve">Rozstrzygnięcie Konkursu nastąpi do dnia </w:t>
      </w:r>
      <w:r>
        <w:rPr>
          <w:rFonts w:ascii="Calibri" w:hAnsi="Calibri"/>
          <w:b/>
          <w:bCs/>
        </w:rPr>
        <w:t>25 czerwca 2021</w:t>
      </w:r>
      <w:r>
        <w:rPr>
          <w:rFonts w:ascii="Calibri" w:hAnsi="Calibri"/>
        </w:rPr>
        <w:t xml:space="preserve">.  Dokładny termin zostanie pokazany na stronie internetowej organizatorów. </w:t>
      </w:r>
    </w:p>
    <w:p>
      <w:pPr>
        <w:pStyle w:val="Normal"/>
        <w:spacing w:lineRule="auto" w:line="360"/>
        <w:ind w:left="720" w:hanging="0"/>
        <w:jc w:val="center"/>
        <w:rPr>
          <w:b/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>§ 15</w:t>
      </w:r>
    </w:p>
    <w:p>
      <w:pPr>
        <w:pStyle w:val="Normal"/>
        <w:spacing w:lineRule="auto" w:line="360"/>
        <w:rPr/>
      </w:pPr>
      <w:r>
        <w:rPr>
          <w:rFonts w:ascii="Calibri" w:hAnsi="Calibri"/>
        </w:rPr>
        <w:t>Uczestnicy konkursu otrzymają nagrody rzeczowe.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>§ 16</w:t>
      </w:r>
    </w:p>
    <w:p>
      <w:pPr>
        <w:pStyle w:val="Normal"/>
        <w:spacing w:lineRule="auto" w:line="360"/>
        <w:rPr/>
      </w:pPr>
      <w:r>
        <w:rPr>
          <w:rFonts w:ascii="Calibri" w:hAnsi="Calibri"/>
        </w:rPr>
        <w:t xml:space="preserve">Zgłoszenie pracy do Konkursu jest równoznaczne z zaakceptowaniem regulaminu. 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>§ 17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Wszystkie prace biorące udział w Konkursie pozostaną własnością Organizatora Konkursu, który zastrzega sobie prawo do ich publikacji. </w:t>
      </w:r>
    </w:p>
    <w:p>
      <w:pPr>
        <w:pStyle w:val="Normal"/>
        <w:spacing w:lineRule="auto" w:line="36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>§ 18</w:t>
      </w:r>
    </w:p>
    <w:p>
      <w:pPr>
        <w:pStyle w:val="Normal"/>
        <w:spacing w:lineRule="auto" w:line="360"/>
        <w:rPr/>
      </w:pPr>
      <w:r>
        <w:rPr>
          <w:rFonts w:ascii="Calibri" w:hAnsi="Calibri"/>
        </w:rPr>
        <w:t>Organizator Konkursu zastrzega sobie prawo do wniesienia zmian w regulaminie.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>§ 19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Organizator zastrzega sobie prawo do odstąpienia od organizowania Konkursu bez podania przyczyny. </w:t>
      </w:r>
      <w:r>
        <w:br w:type="page"/>
      </w:r>
    </w:p>
    <w:p>
      <w:pPr>
        <w:pStyle w:val="Normal"/>
        <w:spacing w:lineRule="auto" w:line="360"/>
        <w:jc w:val="right"/>
        <w:rPr>
          <w:b/>
          <w:b/>
          <w:bCs/>
        </w:rPr>
      </w:pPr>
      <w:r>
        <w:rPr>
          <w:rFonts w:ascii="Calibri" w:hAnsi="Calibri"/>
          <w:b/>
          <w:bCs/>
        </w:rPr>
        <w:t xml:space="preserve">Załącznik 1 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center"/>
        <w:rPr/>
      </w:pPr>
      <w:r>
        <w:rPr>
          <w:rFonts w:ascii="Calibri" w:hAnsi="Calibri"/>
          <w:b/>
          <w:bCs/>
          <w:sz w:val="28"/>
          <w:szCs w:val="28"/>
        </w:rPr>
        <w:t>FORMULARZ ZGŁOSZENIA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Zgłaszam udział w konkursie: </w:t>
      </w:r>
      <w:r>
        <w:rPr>
          <w:rFonts w:ascii="Calibri" w:hAnsi="Calibri"/>
          <w:b/>
          <w:bCs/>
          <w:sz w:val="28"/>
          <w:szCs w:val="28"/>
        </w:rPr>
        <w:t>„Przemoc to nie moc”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ascii="Calibri" w:hAnsi="Calibri"/>
          <w:b/>
          <w:bCs/>
        </w:rPr>
        <w:t xml:space="preserve">Imię: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ascii="Calibri" w:hAnsi="Calibri"/>
          <w:b/>
          <w:bCs/>
        </w:rPr>
        <w:t>Nazwisko: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ascii="Calibri" w:hAnsi="Calibri"/>
          <w:b/>
          <w:bCs/>
        </w:rPr>
        <w:t>Szkoła: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ascii="Calibri" w:hAnsi="Calibri"/>
          <w:b/>
          <w:bCs/>
        </w:rPr>
        <w:t xml:space="preserve">Klasa: 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right"/>
        <w:rPr/>
      </w:pPr>
      <w:r>
        <w:rPr>
          <w:rFonts w:ascii="Calibri" w:hAnsi="Calibri"/>
        </w:rPr>
        <w:t>………………………………………</w:t>
      </w:r>
      <w:r>
        <w:rPr>
          <w:rFonts w:ascii="Calibri" w:hAnsi="Calibri"/>
        </w:rPr>
        <w:t>..</w:t>
      </w:r>
    </w:p>
    <w:p>
      <w:pPr>
        <w:pStyle w:val="Normal"/>
        <w:spacing w:lineRule="auto" w:line="360"/>
        <w:jc w:val="right"/>
        <w:rPr>
          <w:rFonts w:ascii="Calibri" w:hAnsi="Calibri"/>
        </w:rPr>
      </w:pPr>
      <w:r>
        <w:rPr>
          <w:rFonts w:ascii="Calibri" w:hAnsi="Calibri"/>
        </w:rPr>
        <w:t>podpis uczestnika konkursu</w:t>
      </w:r>
      <w:r>
        <w:br w:type="page"/>
      </w:r>
    </w:p>
    <w:p>
      <w:pPr>
        <w:pStyle w:val="Normal"/>
        <w:spacing w:lineRule="auto" w:line="360"/>
        <w:jc w:val="right"/>
        <w:rPr/>
      </w:pPr>
      <w:r>
        <w:rPr>
          <w:rFonts w:ascii="Calibri" w:hAnsi="Calibri"/>
          <w:b/>
          <w:bCs/>
        </w:rPr>
        <w:t>Załącznik 2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center"/>
        <w:rPr/>
      </w:pPr>
      <w:r>
        <w:rPr>
          <w:rFonts w:ascii="Calibri" w:hAnsi="Calibri"/>
          <w:b/>
          <w:bCs/>
          <w:sz w:val="32"/>
          <w:szCs w:val="32"/>
        </w:rPr>
        <w:t>OŚWIADCZENIE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Oświadczam, iż: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1) jestem przedstawicielem ustawowym/opiekunem …………………………………………... [imię i nazwisko uczestnika konkursu],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 xml:space="preserve">2) zapoznałem się z treścią regulaminu konkursu </w:t>
      </w:r>
      <w:r>
        <w:rPr>
          <w:rFonts w:ascii="Calibri" w:hAnsi="Calibri"/>
          <w:b/>
          <w:bCs/>
        </w:rPr>
        <w:t xml:space="preserve">„Przemoc to nie moc” </w:t>
      </w:r>
      <w:r>
        <w:rPr>
          <w:rFonts w:ascii="Calibri" w:hAnsi="Calibri"/>
        </w:rPr>
        <w:t>zorganizowanego przez Gminną Komisję Rozwiązywania Problemów Alkoholowych w Świątnikach Górnych oraz Gminny Zespół Interdyscyplinarny  ds. Przeciwdziałania Przemocy w Rodzinie w Świątnikach Górnych i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wyrażam zgodę na udział w konkursie ………………………………………….. [imię i nazwisko uczestnika konkursu].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  <w:t>3) wyrażam zgodę na zbieranie i przetwarzanie danych osobowych uczestnika konkursu zgodnie z ustawą z dnia 10 maja 2018 r. o ochronie danych osobowych (</w:t>
      </w:r>
      <w:r>
        <w:rPr>
          <w:rFonts w:ascii="Calibri" w:hAnsi="Calibri"/>
          <w:color w:val="000000"/>
          <w:shd w:fill="FFFFFF" w:val="clear"/>
        </w:rPr>
        <w:t>Dz.U.2019.1781 t.j.</w:t>
      </w:r>
      <w:r>
        <w:rPr>
          <w:rFonts w:ascii="Calibri" w:hAnsi="Calibri"/>
        </w:rPr>
        <w:t>), dla celów konkursu.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</w:rPr>
        <w:t>4) wyrażam zgodę na nieodpłatne przekazanie na rzecz Organizatora Konkursu, autorskich praw majątkowych do prac konkursowych, w tym ich opublikowanie bez graniczeń.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>
          <w:b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Nr do kontaktu: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right"/>
        <w:rPr/>
      </w:pPr>
      <w:r>
        <w:rPr>
          <w:rFonts w:ascii="Calibri" w:hAnsi="Calibri"/>
        </w:rPr>
        <w:t>………………………………………………………………</w:t>
      </w:r>
      <w:r>
        <w:rPr>
          <w:rFonts w:ascii="Calibri" w:hAnsi="Calibri"/>
        </w:rPr>
        <w:t>...</w:t>
      </w:r>
    </w:p>
    <w:p>
      <w:pPr>
        <w:pStyle w:val="Normal"/>
        <w:spacing w:lineRule="auto" w:line="360"/>
        <w:jc w:val="right"/>
        <w:rPr/>
      </w:pPr>
      <w:r>
        <w:rPr>
          <w:rFonts w:ascii="Calibri" w:hAnsi="Calibri"/>
        </w:rPr>
        <w:t>podpis przedstawiciela uczestnika konkursu</w:t>
      </w:r>
    </w:p>
    <w:sectPr>
      <w:headerReference w:type="default" r:id="rId2"/>
      <w:type w:val="nextPage"/>
      <w:pgSz w:w="11906" w:h="16838"/>
      <w:pgMar w:left="1134" w:right="1127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 w:customStyle="1">
    <w:name w:val="Znaki wypunktowania"/>
    <w:qFormat/>
    <w:rPr>
      <w:rFonts w:ascii="Calibri" w:hAnsi="Calibri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20"/>
        <w:tab w:val="center" w:pos="4822" w:leader="none"/>
        <w:tab w:val="right" w:pos="9645" w:leader="none"/>
      </w:tabs>
    </w:pPr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6</Pages>
  <Words>725</Words>
  <Characters>4351</Characters>
  <CharactersWithSpaces>5066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2021-05-04T09:10:00Z</dcterms:created>
  <dc:creator>Magdalena Hutryk</dc:creator>
  <dc:description/>
  <dc:language>pl-PL</dc:language>
  <cp:lastModifiedBy/>
  <dcterms:modified xsi:type="dcterms:W3CDTF">2021-05-04T11:39:42Z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